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99E90" w14:textId="7515493D" w:rsidR="006F182D" w:rsidRDefault="00536AAE">
      <w:pPr>
        <w:rPr>
          <w:b/>
          <w:bCs/>
          <w:sz w:val="28"/>
          <w:szCs w:val="28"/>
        </w:rPr>
      </w:pPr>
      <w:r>
        <w:rPr>
          <w:b/>
          <w:bCs/>
          <w:sz w:val="28"/>
          <w:szCs w:val="28"/>
        </w:rPr>
        <w:t xml:space="preserve">Paper 2           </w:t>
      </w:r>
      <w:r w:rsidR="009F33AF" w:rsidRPr="009F33AF">
        <w:rPr>
          <w:b/>
          <w:bCs/>
          <w:sz w:val="28"/>
          <w:szCs w:val="28"/>
        </w:rPr>
        <w:t>Chairperson’s report for the AGM 2026</w:t>
      </w:r>
    </w:p>
    <w:p w14:paraId="482B160A" w14:textId="7CF2D04F" w:rsidR="009F33AF" w:rsidRDefault="009F33AF">
      <w:pPr>
        <w:rPr>
          <w:sz w:val="24"/>
          <w:szCs w:val="24"/>
        </w:rPr>
      </w:pPr>
      <w:r w:rsidRPr="009F33AF">
        <w:rPr>
          <w:sz w:val="24"/>
          <w:szCs w:val="24"/>
        </w:rPr>
        <w:t>Welcome to the SANHS 2026 AGM.</w:t>
      </w:r>
    </w:p>
    <w:p w14:paraId="2D38C900" w14:textId="595AF4E5" w:rsidR="009F33AF" w:rsidRDefault="009F33AF">
      <w:pPr>
        <w:rPr>
          <w:sz w:val="24"/>
          <w:szCs w:val="24"/>
        </w:rPr>
      </w:pPr>
      <w:r>
        <w:rPr>
          <w:sz w:val="24"/>
          <w:szCs w:val="24"/>
        </w:rPr>
        <w:t xml:space="preserve">We have good news; we formally moved to become a CIO in December 2025. </w:t>
      </w:r>
      <w:r w:rsidR="00EA5828">
        <w:rPr>
          <w:sz w:val="24"/>
          <w:szCs w:val="24"/>
        </w:rPr>
        <w:t>The last few weeks were</w:t>
      </w:r>
      <w:r>
        <w:rPr>
          <w:sz w:val="24"/>
          <w:szCs w:val="24"/>
        </w:rPr>
        <w:t xml:space="preserve"> </w:t>
      </w:r>
      <w:r w:rsidR="00A27A9A">
        <w:rPr>
          <w:sz w:val="24"/>
          <w:szCs w:val="24"/>
        </w:rPr>
        <w:t>challenging –</w:t>
      </w:r>
      <w:r>
        <w:rPr>
          <w:sz w:val="24"/>
          <w:szCs w:val="24"/>
        </w:rPr>
        <w:t xml:space="preserve"> some documents</w:t>
      </w:r>
      <w:r w:rsidR="00EA5828">
        <w:rPr>
          <w:sz w:val="24"/>
          <w:szCs w:val="24"/>
        </w:rPr>
        <w:t xml:space="preserve"> required</w:t>
      </w:r>
      <w:r>
        <w:rPr>
          <w:sz w:val="24"/>
          <w:szCs w:val="24"/>
        </w:rPr>
        <w:t xml:space="preserve"> all the Holding trustees to sign on the same day –all in different parts of Somerset. The trustees were much easier, as they all c</w:t>
      </w:r>
      <w:r w:rsidR="00021752">
        <w:rPr>
          <w:sz w:val="24"/>
          <w:szCs w:val="24"/>
        </w:rPr>
        <w:t>a</w:t>
      </w:r>
      <w:r>
        <w:rPr>
          <w:sz w:val="24"/>
          <w:szCs w:val="24"/>
        </w:rPr>
        <w:t xml:space="preserve">me into the office to sign. </w:t>
      </w:r>
      <w:r w:rsidR="00021752">
        <w:rPr>
          <w:sz w:val="24"/>
          <w:szCs w:val="24"/>
        </w:rPr>
        <w:t>F</w:t>
      </w:r>
      <w:r>
        <w:rPr>
          <w:sz w:val="24"/>
          <w:szCs w:val="24"/>
        </w:rPr>
        <w:t>inally, after a board meeting to agree the documents, the relevant papers</w:t>
      </w:r>
      <w:r w:rsidR="00EA5828">
        <w:rPr>
          <w:sz w:val="24"/>
          <w:szCs w:val="24"/>
        </w:rPr>
        <w:t xml:space="preserve"> were taken</w:t>
      </w:r>
      <w:r>
        <w:rPr>
          <w:sz w:val="24"/>
          <w:szCs w:val="24"/>
        </w:rPr>
        <w:t xml:space="preserve"> to Somerset Council. All done by the end of December. SANHS can now proudly call itself SANHS </w:t>
      </w:r>
      <w:r w:rsidR="00536AAE">
        <w:rPr>
          <w:sz w:val="24"/>
          <w:szCs w:val="24"/>
        </w:rPr>
        <w:t>CIO</w:t>
      </w:r>
      <w:r>
        <w:rPr>
          <w:sz w:val="24"/>
          <w:szCs w:val="24"/>
        </w:rPr>
        <w:t>.</w:t>
      </w:r>
    </w:p>
    <w:p w14:paraId="3F5C49B3" w14:textId="4134CD61" w:rsidR="009F33AF" w:rsidRDefault="009F33AF">
      <w:pPr>
        <w:rPr>
          <w:sz w:val="24"/>
          <w:szCs w:val="24"/>
        </w:rPr>
      </w:pPr>
      <w:r>
        <w:rPr>
          <w:sz w:val="24"/>
          <w:szCs w:val="24"/>
        </w:rPr>
        <w:t xml:space="preserve">We were fortunate to have some HLF funding to help acquire </w:t>
      </w:r>
      <w:r w:rsidR="00536AAE">
        <w:rPr>
          <w:sz w:val="24"/>
          <w:szCs w:val="24"/>
        </w:rPr>
        <w:t>CIO</w:t>
      </w:r>
      <w:r>
        <w:rPr>
          <w:sz w:val="24"/>
          <w:szCs w:val="24"/>
        </w:rPr>
        <w:t xml:space="preserve"> status, and as part of this</w:t>
      </w:r>
      <w:r w:rsidR="00A27A9A">
        <w:rPr>
          <w:sz w:val="24"/>
          <w:szCs w:val="24"/>
        </w:rPr>
        <w:t>,</w:t>
      </w:r>
      <w:r>
        <w:rPr>
          <w:sz w:val="24"/>
          <w:szCs w:val="24"/>
        </w:rPr>
        <w:t xml:space="preserve"> the trustees had some training – How to be a </w:t>
      </w:r>
      <w:r w:rsidR="00A27A9A">
        <w:rPr>
          <w:sz w:val="24"/>
          <w:szCs w:val="24"/>
        </w:rPr>
        <w:t>good</w:t>
      </w:r>
      <w:r>
        <w:rPr>
          <w:sz w:val="24"/>
          <w:szCs w:val="24"/>
        </w:rPr>
        <w:t xml:space="preserve"> trustee; Emergency First </w:t>
      </w:r>
      <w:r w:rsidR="00536AAE">
        <w:rPr>
          <w:sz w:val="24"/>
          <w:szCs w:val="24"/>
        </w:rPr>
        <w:t>A</w:t>
      </w:r>
      <w:r>
        <w:rPr>
          <w:sz w:val="24"/>
          <w:szCs w:val="24"/>
        </w:rPr>
        <w:t xml:space="preserve">id training and how to use </w:t>
      </w:r>
      <w:proofErr w:type="spellStart"/>
      <w:r>
        <w:rPr>
          <w:sz w:val="24"/>
          <w:szCs w:val="24"/>
        </w:rPr>
        <w:t>Donorfy</w:t>
      </w:r>
      <w:proofErr w:type="spellEnd"/>
      <w:r>
        <w:rPr>
          <w:sz w:val="24"/>
          <w:szCs w:val="24"/>
        </w:rPr>
        <w:t xml:space="preserve"> – our membership database. They are all helpful to the smooth </w:t>
      </w:r>
      <w:r w:rsidR="00A27A9A">
        <w:rPr>
          <w:sz w:val="24"/>
          <w:szCs w:val="24"/>
        </w:rPr>
        <w:t xml:space="preserve">and safe </w:t>
      </w:r>
      <w:r>
        <w:rPr>
          <w:sz w:val="24"/>
          <w:szCs w:val="24"/>
        </w:rPr>
        <w:t xml:space="preserve">running of the society. </w:t>
      </w:r>
    </w:p>
    <w:p w14:paraId="1297721E" w14:textId="4176AF84" w:rsidR="009F33AF" w:rsidRDefault="009F33AF">
      <w:pPr>
        <w:rPr>
          <w:b/>
          <w:bCs/>
          <w:sz w:val="24"/>
          <w:szCs w:val="24"/>
        </w:rPr>
      </w:pPr>
      <w:r w:rsidRPr="009F33AF">
        <w:rPr>
          <w:b/>
          <w:bCs/>
          <w:sz w:val="24"/>
          <w:szCs w:val="24"/>
        </w:rPr>
        <w:t>Estates</w:t>
      </w:r>
    </w:p>
    <w:p w14:paraId="2706F3AC" w14:textId="22393A97" w:rsidR="00F31423" w:rsidRDefault="00F31423">
      <w:pPr>
        <w:rPr>
          <w:sz w:val="24"/>
          <w:szCs w:val="24"/>
        </w:rPr>
      </w:pPr>
      <w:r w:rsidRPr="00F31423">
        <w:rPr>
          <w:sz w:val="24"/>
          <w:szCs w:val="24"/>
        </w:rPr>
        <w:t>The Wyndham Hall</w:t>
      </w:r>
      <w:r>
        <w:rPr>
          <w:sz w:val="24"/>
          <w:szCs w:val="24"/>
        </w:rPr>
        <w:t xml:space="preserve"> continues to be used by SANHS for lectures and events, but also by other groups. The Wyndham Picture house – although not strictly a SANHS event – has worked </w:t>
      </w:r>
      <w:r w:rsidR="0045227D">
        <w:rPr>
          <w:sz w:val="24"/>
          <w:szCs w:val="24"/>
        </w:rPr>
        <w:t>well</w:t>
      </w:r>
      <w:r>
        <w:rPr>
          <w:sz w:val="24"/>
          <w:szCs w:val="24"/>
        </w:rPr>
        <w:t>, getting up to 70 attendees. This is a great advert for the hall</w:t>
      </w:r>
      <w:r w:rsidR="0045227D">
        <w:rPr>
          <w:sz w:val="24"/>
          <w:szCs w:val="24"/>
        </w:rPr>
        <w:t xml:space="preserve"> and for SANHS. Thanks to funding of £2,500 from Taunton Town </w:t>
      </w:r>
      <w:r w:rsidR="00CB358F">
        <w:rPr>
          <w:sz w:val="24"/>
          <w:szCs w:val="24"/>
        </w:rPr>
        <w:t>council,</w:t>
      </w:r>
      <w:r w:rsidR="0045227D">
        <w:rPr>
          <w:sz w:val="24"/>
          <w:szCs w:val="24"/>
        </w:rPr>
        <w:t xml:space="preserve"> we have been able to buy a new projector. </w:t>
      </w:r>
      <w:r w:rsidR="00CB358F">
        <w:rPr>
          <w:sz w:val="24"/>
          <w:szCs w:val="24"/>
        </w:rPr>
        <w:t>Of course,</w:t>
      </w:r>
      <w:r w:rsidR="0045227D">
        <w:rPr>
          <w:sz w:val="24"/>
          <w:szCs w:val="24"/>
        </w:rPr>
        <w:t xml:space="preserve"> the hall would not be usable without the help of the Wyndham Hall team of volunteers. Thank you. Next year will be the 100</w:t>
      </w:r>
      <w:r w:rsidR="0045227D" w:rsidRPr="0045227D">
        <w:rPr>
          <w:sz w:val="24"/>
          <w:szCs w:val="24"/>
          <w:vertAlign w:val="superscript"/>
        </w:rPr>
        <w:t>th</w:t>
      </w:r>
      <w:r w:rsidR="0045227D">
        <w:rPr>
          <w:sz w:val="24"/>
          <w:szCs w:val="24"/>
        </w:rPr>
        <w:t xml:space="preserve"> anniversary of the hall, and we hope to focus on a series of events to fund the replacement of the failing roof. </w:t>
      </w:r>
    </w:p>
    <w:p w14:paraId="49E3B3C9" w14:textId="7127A7FA" w:rsidR="0045227D" w:rsidRPr="0045227D" w:rsidRDefault="0045227D">
      <w:pPr>
        <w:rPr>
          <w:b/>
          <w:bCs/>
          <w:sz w:val="24"/>
          <w:szCs w:val="24"/>
        </w:rPr>
      </w:pPr>
      <w:r>
        <w:rPr>
          <w:sz w:val="24"/>
          <w:szCs w:val="24"/>
        </w:rPr>
        <w:t>Somerset Council has continued to fund the running of the museum and building through the SWHT and the</w:t>
      </w:r>
      <w:r w:rsidR="00A27A9A">
        <w:rPr>
          <w:sz w:val="24"/>
          <w:szCs w:val="24"/>
        </w:rPr>
        <w:t>y have</w:t>
      </w:r>
      <w:r>
        <w:rPr>
          <w:sz w:val="24"/>
          <w:szCs w:val="24"/>
        </w:rPr>
        <w:t xml:space="preserve"> funds available to make repairs to the great hall floor </w:t>
      </w:r>
      <w:r w:rsidRPr="0045227D">
        <w:rPr>
          <w:sz w:val="24"/>
          <w:szCs w:val="24"/>
        </w:rPr>
        <w:t>and some windows. The SANHS trustees keep in touch with this.</w:t>
      </w:r>
    </w:p>
    <w:p w14:paraId="64E4EF9A" w14:textId="5B08A023" w:rsidR="00982AC0" w:rsidRDefault="00982AC0">
      <w:pPr>
        <w:rPr>
          <w:b/>
          <w:bCs/>
          <w:sz w:val="24"/>
          <w:szCs w:val="24"/>
        </w:rPr>
      </w:pPr>
      <w:r>
        <w:rPr>
          <w:b/>
          <w:bCs/>
          <w:sz w:val="24"/>
          <w:szCs w:val="24"/>
        </w:rPr>
        <w:t>Website</w:t>
      </w:r>
    </w:p>
    <w:p w14:paraId="5989217B" w14:textId="4CA79415" w:rsidR="00982AC0" w:rsidRPr="00982AC0" w:rsidRDefault="00982AC0">
      <w:pPr>
        <w:rPr>
          <w:sz w:val="24"/>
          <w:szCs w:val="24"/>
        </w:rPr>
      </w:pPr>
      <w:r>
        <w:rPr>
          <w:sz w:val="24"/>
          <w:szCs w:val="24"/>
        </w:rPr>
        <w:t>Work has begun on our new website and will be done by Alistair Whitel</w:t>
      </w:r>
      <w:r w:rsidR="00536AAE">
        <w:rPr>
          <w:sz w:val="24"/>
          <w:szCs w:val="24"/>
        </w:rPr>
        <w:t>e</w:t>
      </w:r>
      <w:r>
        <w:rPr>
          <w:sz w:val="24"/>
          <w:szCs w:val="24"/>
        </w:rPr>
        <w:t>y who runs a local firm. With luck it should be comp</w:t>
      </w:r>
      <w:r w:rsidR="00536AAE">
        <w:rPr>
          <w:sz w:val="24"/>
          <w:szCs w:val="24"/>
        </w:rPr>
        <w:t>l</w:t>
      </w:r>
      <w:r>
        <w:rPr>
          <w:sz w:val="24"/>
          <w:szCs w:val="24"/>
        </w:rPr>
        <w:t>eted by the end of October. We hope it will act as a main portal for SANHS informing about the society’s history, current events, specialist committees as well as links to the library, YouTube, member’s area, Proceedings etc. The aim is to have several members able to add reports and events, to keep the whole site fresh and function</w:t>
      </w:r>
      <w:r w:rsidR="004E0767">
        <w:rPr>
          <w:sz w:val="24"/>
          <w:szCs w:val="24"/>
        </w:rPr>
        <w:t xml:space="preserve">ing well. </w:t>
      </w:r>
    </w:p>
    <w:p w14:paraId="0A39DCAC" w14:textId="1DCD37DE" w:rsidR="0045227D" w:rsidRDefault="0045227D">
      <w:pPr>
        <w:rPr>
          <w:b/>
          <w:bCs/>
          <w:sz w:val="24"/>
          <w:szCs w:val="24"/>
        </w:rPr>
      </w:pPr>
      <w:r w:rsidRPr="0045227D">
        <w:rPr>
          <w:b/>
          <w:bCs/>
          <w:sz w:val="24"/>
          <w:szCs w:val="24"/>
        </w:rPr>
        <w:t>Outreach</w:t>
      </w:r>
      <w:r>
        <w:rPr>
          <w:b/>
          <w:bCs/>
          <w:sz w:val="24"/>
          <w:szCs w:val="24"/>
        </w:rPr>
        <w:t xml:space="preserve"> and Events</w:t>
      </w:r>
    </w:p>
    <w:p w14:paraId="5ED1D622" w14:textId="5AC2A291" w:rsidR="004E0767" w:rsidRPr="004E0767" w:rsidRDefault="004E0767">
      <w:pPr>
        <w:rPr>
          <w:sz w:val="24"/>
          <w:szCs w:val="24"/>
        </w:rPr>
      </w:pPr>
      <w:r>
        <w:rPr>
          <w:sz w:val="24"/>
          <w:szCs w:val="24"/>
        </w:rPr>
        <w:t xml:space="preserve">We have had a very busy year with many events and talks. </w:t>
      </w:r>
      <w:r w:rsidR="00572A26">
        <w:rPr>
          <w:sz w:val="24"/>
          <w:szCs w:val="24"/>
        </w:rPr>
        <w:t>We have been able to use the Wyndham Hall for lectures varying from a talk about Lidar, an archaeology conference and a talk on the wildlife of the Avalon marshes. In the past SANHS has had a considerable geology interest and this year we incorporated a geology visit to Ham Hill. Other visits included an archaeology tour of Brean Down and a guide</w:t>
      </w:r>
      <w:r w:rsidR="00536AAE">
        <w:rPr>
          <w:sz w:val="24"/>
          <w:szCs w:val="24"/>
        </w:rPr>
        <w:t>d</w:t>
      </w:r>
      <w:r w:rsidR="00572A26">
        <w:rPr>
          <w:sz w:val="24"/>
          <w:szCs w:val="24"/>
        </w:rPr>
        <w:t xml:space="preserve"> walk round Watchet. </w:t>
      </w:r>
    </w:p>
    <w:p w14:paraId="2BFA4908" w14:textId="2132875A" w:rsidR="00EA5828" w:rsidRPr="00572A26" w:rsidRDefault="00572A26">
      <w:pPr>
        <w:rPr>
          <w:sz w:val="24"/>
          <w:szCs w:val="24"/>
        </w:rPr>
      </w:pPr>
      <w:r w:rsidRPr="00572A26">
        <w:rPr>
          <w:sz w:val="24"/>
          <w:szCs w:val="24"/>
        </w:rPr>
        <w:lastRenderedPageBreak/>
        <w:t>We have been able to put on a good season of webinars many of which went onto the SANHS YouTube channel</w:t>
      </w:r>
      <w:r>
        <w:rPr>
          <w:sz w:val="24"/>
          <w:szCs w:val="24"/>
        </w:rPr>
        <w:t xml:space="preserve">. </w:t>
      </w:r>
      <w:hyperlink r:id="rId6" w:history="1">
        <w:r w:rsidR="00EA5828" w:rsidRPr="00D0490F">
          <w:rPr>
            <w:rStyle w:val="Hyperlink"/>
            <w:sz w:val="24"/>
            <w:szCs w:val="24"/>
          </w:rPr>
          <w:t>https://www.youtube.com/@SANHS/videos</w:t>
        </w:r>
      </w:hyperlink>
      <w:r w:rsidR="00EA5828">
        <w:rPr>
          <w:sz w:val="24"/>
          <w:szCs w:val="24"/>
        </w:rPr>
        <w:t xml:space="preserve"> This year we have extended the collection by introducing some educational webinars, focussing on photographing historical buildings. </w:t>
      </w:r>
    </w:p>
    <w:p w14:paraId="4DBEF753" w14:textId="5A4D38AF" w:rsidR="00CB358F" w:rsidRDefault="00CB358F">
      <w:pPr>
        <w:rPr>
          <w:b/>
          <w:bCs/>
          <w:sz w:val="24"/>
          <w:szCs w:val="24"/>
        </w:rPr>
      </w:pPr>
      <w:r>
        <w:rPr>
          <w:b/>
          <w:bCs/>
          <w:sz w:val="24"/>
          <w:szCs w:val="24"/>
        </w:rPr>
        <w:t>Library</w:t>
      </w:r>
    </w:p>
    <w:p w14:paraId="15D8F4CA" w14:textId="0147342A" w:rsidR="004E0767" w:rsidRPr="004E0767" w:rsidRDefault="004E0767">
      <w:pPr>
        <w:rPr>
          <w:sz w:val="24"/>
          <w:szCs w:val="24"/>
        </w:rPr>
      </w:pPr>
      <w:r w:rsidRPr="004E0767">
        <w:rPr>
          <w:sz w:val="24"/>
          <w:szCs w:val="24"/>
        </w:rPr>
        <w:t>This year we have launched the SANHS library book club</w:t>
      </w:r>
      <w:r>
        <w:rPr>
          <w:sz w:val="24"/>
          <w:szCs w:val="24"/>
        </w:rPr>
        <w:t xml:space="preserve">, with the aim </w:t>
      </w:r>
      <w:r w:rsidR="00572A26">
        <w:rPr>
          <w:sz w:val="24"/>
          <w:szCs w:val="24"/>
        </w:rPr>
        <w:t>of making</w:t>
      </w:r>
      <w:r>
        <w:rPr>
          <w:sz w:val="24"/>
          <w:szCs w:val="24"/>
        </w:rPr>
        <w:t xml:space="preserve"> it easier for SANHS members and the </w:t>
      </w:r>
      <w:r w:rsidR="00572A26">
        <w:rPr>
          <w:sz w:val="24"/>
          <w:szCs w:val="24"/>
        </w:rPr>
        <w:t>public</w:t>
      </w:r>
      <w:r>
        <w:rPr>
          <w:sz w:val="24"/>
          <w:szCs w:val="24"/>
        </w:rPr>
        <w:t xml:space="preserve"> to access books f</w:t>
      </w:r>
      <w:r w:rsidR="00A27A9A">
        <w:rPr>
          <w:sz w:val="24"/>
          <w:szCs w:val="24"/>
        </w:rPr>
        <w:t>rom</w:t>
      </w:r>
      <w:r>
        <w:rPr>
          <w:sz w:val="24"/>
          <w:szCs w:val="24"/>
        </w:rPr>
        <w:t xml:space="preserve"> the</w:t>
      </w:r>
      <w:r w:rsidR="00A27A9A">
        <w:rPr>
          <w:sz w:val="24"/>
          <w:szCs w:val="24"/>
        </w:rPr>
        <w:t xml:space="preserve"> SANHS</w:t>
      </w:r>
      <w:r>
        <w:rPr>
          <w:sz w:val="24"/>
          <w:szCs w:val="24"/>
        </w:rPr>
        <w:t xml:space="preserve"> library.  We have been fortunate to have Kate Parr from SWHT assist as well as our own library team David Bromwich and Sue Goodman. </w:t>
      </w:r>
      <w:r w:rsidR="00572A26">
        <w:rPr>
          <w:sz w:val="24"/>
          <w:szCs w:val="24"/>
        </w:rPr>
        <w:t xml:space="preserve">The book club was held in the Heritage centre, making it easy for access </w:t>
      </w:r>
      <w:r w:rsidR="00A27A9A">
        <w:rPr>
          <w:sz w:val="24"/>
          <w:szCs w:val="24"/>
        </w:rPr>
        <w:t>with a focus</w:t>
      </w:r>
      <w:r w:rsidR="00572A26">
        <w:rPr>
          <w:sz w:val="24"/>
          <w:szCs w:val="24"/>
        </w:rPr>
        <w:t xml:space="preserve"> on </w:t>
      </w:r>
      <w:r w:rsidR="00536AAE">
        <w:rPr>
          <w:sz w:val="24"/>
          <w:szCs w:val="24"/>
        </w:rPr>
        <w:t>new additions to the collection</w:t>
      </w:r>
      <w:r w:rsidR="00572A26">
        <w:rPr>
          <w:sz w:val="24"/>
          <w:szCs w:val="24"/>
        </w:rPr>
        <w:t>. The event was well attended.</w:t>
      </w:r>
    </w:p>
    <w:p w14:paraId="37CA930C" w14:textId="77777777" w:rsidR="00572A26" w:rsidRDefault="00CB358F">
      <w:pPr>
        <w:rPr>
          <w:b/>
          <w:bCs/>
          <w:sz w:val="24"/>
          <w:szCs w:val="24"/>
        </w:rPr>
      </w:pPr>
      <w:r>
        <w:rPr>
          <w:b/>
          <w:bCs/>
          <w:sz w:val="24"/>
          <w:szCs w:val="24"/>
        </w:rPr>
        <w:t xml:space="preserve">Trustees and Volunteers </w:t>
      </w:r>
    </w:p>
    <w:p w14:paraId="1417A385" w14:textId="35646A6A" w:rsidR="00EA5828" w:rsidRPr="00EA5828" w:rsidRDefault="00EA5828">
      <w:pPr>
        <w:rPr>
          <w:sz w:val="24"/>
          <w:szCs w:val="24"/>
        </w:rPr>
      </w:pPr>
      <w:r>
        <w:rPr>
          <w:sz w:val="24"/>
          <w:szCs w:val="24"/>
        </w:rPr>
        <w:t xml:space="preserve">SANHS is a society run entirely by volunteers and </w:t>
      </w:r>
      <w:r w:rsidR="00BC785D">
        <w:rPr>
          <w:sz w:val="24"/>
          <w:szCs w:val="24"/>
        </w:rPr>
        <w:t>a</w:t>
      </w:r>
      <w:r w:rsidR="00A27A9A">
        <w:rPr>
          <w:sz w:val="24"/>
          <w:szCs w:val="24"/>
        </w:rPr>
        <w:t>s always, the trustees and volunteers have work</w:t>
      </w:r>
      <w:r w:rsidR="00BC785D">
        <w:rPr>
          <w:sz w:val="24"/>
          <w:szCs w:val="24"/>
        </w:rPr>
        <w:t>ed</w:t>
      </w:r>
      <w:r w:rsidR="00A27A9A">
        <w:rPr>
          <w:sz w:val="24"/>
          <w:szCs w:val="24"/>
        </w:rPr>
        <w:t xml:space="preserve"> hard to make sure that the society is a successful and thriving community. </w:t>
      </w:r>
      <w:r w:rsidR="00A27A9A" w:rsidRPr="00EA5828">
        <w:rPr>
          <w:sz w:val="24"/>
          <w:szCs w:val="24"/>
        </w:rPr>
        <w:t xml:space="preserve">None of </w:t>
      </w:r>
      <w:r w:rsidR="00A27A9A">
        <w:rPr>
          <w:sz w:val="24"/>
          <w:szCs w:val="24"/>
        </w:rPr>
        <w:t xml:space="preserve">the work I talked about today </w:t>
      </w:r>
      <w:r w:rsidR="00A27A9A" w:rsidRPr="00EA5828">
        <w:rPr>
          <w:sz w:val="24"/>
          <w:szCs w:val="24"/>
        </w:rPr>
        <w:t>would have been possible</w:t>
      </w:r>
      <w:r w:rsidR="00A27A9A">
        <w:rPr>
          <w:sz w:val="24"/>
          <w:szCs w:val="24"/>
        </w:rPr>
        <w:t xml:space="preserve"> without our volunteers. Thank you to all of them.</w:t>
      </w:r>
    </w:p>
    <w:p w14:paraId="4D10F2C3" w14:textId="25A19574" w:rsidR="0045227D" w:rsidRPr="0045227D" w:rsidRDefault="0045227D">
      <w:pPr>
        <w:rPr>
          <w:sz w:val="24"/>
          <w:szCs w:val="24"/>
        </w:rPr>
      </w:pPr>
    </w:p>
    <w:sectPr w:rsidR="0045227D" w:rsidRPr="0045227D">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15316" w14:textId="77777777" w:rsidR="003776C5" w:rsidRDefault="003776C5" w:rsidP="00EA5828">
      <w:pPr>
        <w:spacing w:after="0" w:line="240" w:lineRule="auto"/>
      </w:pPr>
      <w:r>
        <w:separator/>
      </w:r>
    </w:p>
  </w:endnote>
  <w:endnote w:type="continuationSeparator" w:id="0">
    <w:p w14:paraId="53237847" w14:textId="77777777" w:rsidR="003776C5" w:rsidRDefault="003776C5" w:rsidP="00EA5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455299"/>
      <w:docPartObj>
        <w:docPartGallery w:val="Page Numbers (Bottom of Page)"/>
        <w:docPartUnique/>
      </w:docPartObj>
    </w:sdtPr>
    <w:sdtEndPr>
      <w:rPr>
        <w:noProof/>
      </w:rPr>
    </w:sdtEndPr>
    <w:sdtContent>
      <w:p w14:paraId="188D236A" w14:textId="4BECF84B" w:rsidR="00EA5828" w:rsidRDefault="00EA5828">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/2</w:t>
        </w:r>
      </w:p>
    </w:sdtContent>
  </w:sdt>
  <w:p w14:paraId="18AA174A" w14:textId="77777777" w:rsidR="00EA5828" w:rsidRDefault="00EA58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88210" w14:textId="77777777" w:rsidR="003776C5" w:rsidRDefault="003776C5" w:rsidP="00EA5828">
      <w:pPr>
        <w:spacing w:after="0" w:line="240" w:lineRule="auto"/>
      </w:pPr>
      <w:r>
        <w:separator/>
      </w:r>
    </w:p>
  </w:footnote>
  <w:footnote w:type="continuationSeparator" w:id="0">
    <w:p w14:paraId="3FDC796D" w14:textId="77777777" w:rsidR="003776C5" w:rsidRDefault="003776C5" w:rsidP="00EA58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3AF"/>
    <w:rsid w:val="00021752"/>
    <w:rsid w:val="001E135D"/>
    <w:rsid w:val="002D7D8B"/>
    <w:rsid w:val="003776C5"/>
    <w:rsid w:val="0045227D"/>
    <w:rsid w:val="004E0767"/>
    <w:rsid w:val="00536AAE"/>
    <w:rsid w:val="00572A26"/>
    <w:rsid w:val="006F182D"/>
    <w:rsid w:val="008D6AB2"/>
    <w:rsid w:val="00982AC0"/>
    <w:rsid w:val="009F33AF"/>
    <w:rsid w:val="00A27A9A"/>
    <w:rsid w:val="00BA7D78"/>
    <w:rsid w:val="00BC785D"/>
    <w:rsid w:val="00CB358F"/>
    <w:rsid w:val="00EA5828"/>
    <w:rsid w:val="00F314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828A3"/>
  <w15:chartTrackingRefBased/>
  <w15:docId w15:val="{F8B30FF8-CF1D-4798-A08D-36E8014E8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33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33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33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33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33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33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33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33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33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3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3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3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3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3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3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3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3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3AF"/>
    <w:rPr>
      <w:rFonts w:eastAsiaTheme="majorEastAsia" w:cstheme="majorBidi"/>
      <w:color w:val="272727" w:themeColor="text1" w:themeTint="D8"/>
    </w:rPr>
  </w:style>
  <w:style w:type="paragraph" w:styleId="Title">
    <w:name w:val="Title"/>
    <w:basedOn w:val="Normal"/>
    <w:next w:val="Normal"/>
    <w:link w:val="TitleChar"/>
    <w:uiPriority w:val="10"/>
    <w:qFormat/>
    <w:rsid w:val="009F33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33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3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33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3AF"/>
    <w:pPr>
      <w:spacing w:before="160"/>
      <w:jc w:val="center"/>
    </w:pPr>
    <w:rPr>
      <w:i/>
      <w:iCs/>
      <w:color w:val="404040" w:themeColor="text1" w:themeTint="BF"/>
    </w:rPr>
  </w:style>
  <w:style w:type="character" w:customStyle="1" w:styleId="QuoteChar">
    <w:name w:val="Quote Char"/>
    <w:basedOn w:val="DefaultParagraphFont"/>
    <w:link w:val="Quote"/>
    <w:uiPriority w:val="29"/>
    <w:rsid w:val="009F33AF"/>
    <w:rPr>
      <w:i/>
      <w:iCs/>
      <w:color w:val="404040" w:themeColor="text1" w:themeTint="BF"/>
    </w:rPr>
  </w:style>
  <w:style w:type="paragraph" w:styleId="ListParagraph">
    <w:name w:val="List Paragraph"/>
    <w:basedOn w:val="Normal"/>
    <w:uiPriority w:val="34"/>
    <w:qFormat/>
    <w:rsid w:val="009F33AF"/>
    <w:pPr>
      <w:ind w:left="720"/>
      <w:contextualSpacing/>
    </w:pPr>
  </w:style>
  <w:style w:type="character" w:styleId="IntenseEmphasis">
    <w:name w:val="Intense Emphasis"/>
    <w:basedOn w:val="DefaultParagraphFont"/>
    <w:uiPriority w:val="21"/>
    <w:qFormat/>
    <w:rsid w:val="009F33AF"/>
    <w:rPr>
      <w:i/>
      <w:iCs/>
      <w:color w:val="0F4761" w:themeColor="accent1" w:themeShade="BF"/>
    </w:rPr>
  </w:style>
  <w:style w:type="paragraph" w:styleId="IntenseQuote">
    <w:name w:val="Intense Quote"/>
    <w:basedOn w:val="Normal"/>
    <w:next w:val="Normal"/>
    <w:link w:val="IntenseQuoteChar"/>
    <w:uiPriority w:val="30"/>
    <w:qFormat/>
    <w:rsid w:val="009F33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33AF"/>
    <w:rPr>
      <w:i/>
      <w:iCs/>
      <w:color w:val="0F4761" w:themeColor="accent1" w:themeShade="BF"/>
    </w:rPr>
  </w:style>
  <w:style w:type="character" w:styleId="IntenseReference">
    <w:name w:val="Intense Reference"/>
    <w:basedOn w:val="DefaultParagraphFont"/>
    <w:uiPriority w:val="32"/>
    <w:qFormat/>
    <w:rsid w:val="009F33AF"/>
    <w:rPr>
      <w:b/>
      <w:bCs/>
      <w:smallCaps/>
      <w:color w:val="0F4761" w:themeColor="accent1" w:themeShade="BF"/>
      <w:spacing w:val="5"/>
    </w:rPr>
  </w:style>
  <w:style w:type="character" w:styleId="Hyperlink">
    <w:name w:val="Hyperlink"/>
    <w:basedOn w:val="DefaultParagraphFont"/>
    <w:uiPriority w:val="99"/>
    <w:unhideWhenUsed/>
    <w:rsid w:val="00EA5828"/>
    <w:rPr>
      <w:color w:val="467886" w:themeColor="hyperlink"/>
      <w:u w:val="single"/>
    </w:rPr>
  </w:style>
  <w:style w:type="character" w:styleId="UnresolvedMention">
    <w:name w:val="Unresolved Mention"/>
    <w:basedOn w:val="DefaultParagraphFont"/>
    <w:uiPriority w:val="99"/>
    <w:semiHidden/>
    <w:unhideWhenUsed/>
    <w:rsid w:val="00EA5828"/>
    <w:rPr>
      <w:color w:val="605E5C"/>
      <w:shd w:val="clear" w:color="auto" w:fill="E1DFDD"/>
    </w:rPr>
  </w:style>
  <w:style w:type="paragraph" w:styleId="Header">
    <w:name w:val="header"/>
    <w:basedOn w:val="Normal"/>
    <w:link w:val="HeaderChar"/>
    <w:uiPriority w:val="99"/>
    <w:unhideWhenUsed/>
    <w:rsid w:val="00EA58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5828"/>
  </w:style>
  <w:style w:type="paragraph" w:styleId="Footer">
    <w:name w:val="footer"/>
    <w:basedOn w:val="Normal"/>
    <w:link w:val="FooterChar"/>
    <w:uiPriority w:val="99"/>
    <w:unhideWhenUsed/>
    <w:rsid w:val="00EA58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5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SANHS/video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554</Words>
  <Characters>3164</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Induni</dc:creator>
  <cp:keywords/>
  <dc:description/>
  <cp:lastModifiedBy>Christine Webster</cp:lastModifiedBy>
  <cp:revision>2</cp:revision>
  <dcterms:created xsi:type="dcterms:W3CDTF">2026-06-30T12:08:00Z</dcterms:created>
  <dcterms:modified xsi:type="dcterms:W3CDTF">2026-06-30T12:08:00Z</dcterms:modified>
</cp:coreProperties>
</file>